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D5F" w:rsidRDefault="004F49B2" w:rsidP="004F49B2">
      <w:pPr>
        <w:pStyle w:val="Title"/>
        <w:rPr>
          <w:lang w:val="bg-BG"/>
        </w:rPr>
      </w:pPr>
      <w:r>
        <w:t>В</w:t>
      </w:r>
      <w:r>
        <w:rPr>
          <w:lang w:val="bg-BG"/>
        </w:rPr>
        <w:t>ърху „сложната” задача на Пеев</w:t>
      </w:r>
    </w:p>
    <w:p w:rsidR="004F49B2" w:rsidRDefault="004F49B2" w:rsidP="004F49B2">
      <w:pPr>
        <w:rPr>
          <w:lang w:val="bg-BG"/>
        </w:rPr>
      </w:pPr>
      <w:r>
        <w:rPr>
          <w:lang w:val="bg-BG"/>
        </w:rPr>
        <w:t>В една от лекциите на лагер-школата по информатика в Хасково, 2009г., г-н. Пеев предложи няколко задачи, в които трябваше да се сетим по нещо, за да можем въобще да ги решим.  Повечето ключови аргументи бяха от математическо естество – например чрез логаритмуване да превърнем мултипликативна задача в адитивна и други такива. Последната задача се оказа много интересна. Представям ви я в синтезиран вид:</w:t>
      </w:r>
    </w:p>
    <w:p w:rsidR="004F49B2" w:rsidRDefault="004F49B2" w:rsidP="004F49B2">
      <w:pPr>
        <w:rPr>
          <w:rFonts w:eastAsiaTheme="minorEastAsia"/>
          <w:lang w:val="bg-BG"/>
        </w:rPr>
      </w:pPr>
      <w:proofErr w:type="spellStart"/>
      <w:r w:rsidRPr="004F49B2">
        <w:rPr>
          <w:rStyle w:val="SubtitleChar"/>
        </w:rPr>
        <w:t>Задача</w:t>
      </w:r>
      <w:proofErr w:type="spellEnd"/>
      <w:r w:rsidRPr="004F49B2">
        <w:rPr>
          <w:rStyle w:val="SubtitleChar"/>
        </w:rPr>
        <w:t>:</w:t>
      </w:r>
      <w:r>
        <w:rPr>
          <w:lang w:val="bg-BG"/>
        </w:rPr>
        <w:t xml:space="preserve"> Да се изведе </w:t>
      </w:r>
      <w:r>
        <w:t>n</w:t>
      </w:r>
      <w:r>
        <w:rPr>
          <w:lang w:val="bg-BG"/>
        </w:rPr>
        <w:t xml:space="preserve">-тото число, непредставимо във </w:t>
      </w:r>
      <w:proofErr w:type="gramStart"/>
      <w:r>
        <w:rPr>
          <w:lang w:val="bg-BG"/>
        </w:rPr>
        <w:t xml:space="preserve">вида </w:t>
      </w:r>
      <m:oMath>
        <w:proofErr w:type="gramEnd"/>
        <m:r>
          <w:rPr>
            <w:rFonts w:ascii="Cambria Math" w:hAnsi="Cambria Math"/>
            <w:lang w:val="bg-BG"/>
          </w:rPr>
          <m:t>x+2xy+y</m:t>
        </m:r>
      </m:oMath>
      <w:r>
        <w:rPr>
          <w:rFonts w:eastAsiaTheme="minorEastAsia"/>
        </w:rPr>
        <w:t xml:space="preserve">, </w:t>
      </w:r>
      <w:r>
        <w:rPr>
          <w:rFonts w:eastAsiaTheme="minorEastAsia"/>
          <w:lang w:val="bg-BG"/>
        </w:rPr>
        <w:t xml:space="preserve">където </w:t>
      </w:r>
      <m:oMath>
        <m:r>
          <w:rPr>
            <w:rFonts w:ascii="Cambria Math" w:eastAsiaTheme="minorEastAsia" w:hAnsi="Cambria Math"/>
            <w:lang w:val="bg-BG"/>
          </w:rPr>
          <m:t>x,y</m:t>
        </m:r>
      </m:oMath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>са естествени числа.</w:t>
      </w:r>
    </w:p>
    <w:p w:rsidR="004F49B2" w:rsidRDefault="004F49B2" w:rsidP="004F49B2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Интересното беше че тогава не се сетихме кои точно са всъщност тези числа и евентуално ги намерихме в </w:t>
      </w:r>
      <w:r>
        <w:rPr>
          <w:rFonts w:eastAsiaTheme="minorEastAsia"/>
        </w:rPr>
        <w:t>OEIS</w:t>
      </w:r>
      <w:r>
        <w:rPr>
          <w:rFonts w:eastAsiaTheme="minorEastAsia"/>
          <w:lang w:val="bg-BG"/>
        </w:rPr>
        <w:t>, където беше дадена формула за тях.</w:t>
      </w:r>
    </w:p>
    <w:p w:rsidR="004F49B2" w:rsidRDefault="004F49B2" w:rsidP="004F49B2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Тогава всички си мислехме, че доказването на теоремата би било доста сложно математически и дори се говореше за доказателство на 9-10 страници. </w:t>
      </w:r>
    </w:p>
    <w:p w:rsidR="004F49B2" w:rsidRDefault="004F49B2" w:rsidP="004F49B2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Причината, поради </w:t>
      </w:r>
      <w:r w:rsidR="0087303E">
        <w:rPr>
          <w:rFonts w:eastAsiaTheme="minorEastAsia"/>
          <w:lang w:val="bg-BG"/>
        </w:rPr>
        <w:t>която пиша тази статия е, че всъ</w:t>
      </w:r>
      <w:r>
        <w:rPr>
          <w:rFonts w:eastAsiaTheme="minorEastAsia"/>
          <w:lang w:val="bg-BG"/>
        </w:rPr>
        <w:t>щност тази задача и подобни на нея са доста лесно решими и не изискват големи знания по теория на числата.</w:t>
      </w:r>
    </w:p>
    <w:p w:rsidR="004F49B2" w:rsidRDefault="004F49B2" w:rsidP="004F49B2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Ето теоремата и доказателството:</w:t>
      </w:r>
    </w:p>
    <w:p w:rsidR="004F49B2" w:rsidRDefault="004F49B2" w:rsidP="004F49B2">
      <w:pPr>
        <w:rPr>
          <w:rFonts w:eastAsiaTheme="minorEastAsia"/>
        </w:rPr>
      </w:pPr>
      <w:proofErr w:type="spellStart"/>
      <w:r w:rsidRPr="004F49B2">
        <w:rPr>
          <w:rStyle w:val="SubtitleChar"/>
        </w:rPr>
        <w:t>Теорема</w:t>
      </w:r>
      <w:proofErr w:type="spellEnd"/>
      <w:r w:rsidRPr="004F49B2">
        <w:rPr>
          <w:rStyle w:val="SubtitleChar"/>
        </w:rPr>
        <w:t>:</w:t>
      </w:r>
      <w:r>
        <w:rPr>
          <w:rFonts w:eastAsiaTheme="minorEastAsia"/>
          <w:lang w:val="bg-BG"/>
        </w:rPr>
        <w:t xml:space="preserve"> Единствените числа, които не са представими във </w:t>
      </w:r>
      <w:proofErr w:type="gramStart"/>
      <w:r>
        <w:rPr>
          <w:rFonts w:eastAsiaTheme="minorEastAsia"/>
          <w:lang w:val="bg-BG"/>
        </w:rPr>
        <w:t xml:space="preserve">вида </w:t>
      </w:r>
      <m:oMath>
        <w:proofErr w:type="gramEnd"/>
        <m:r>
          <w:rPr>
            <w:rFonts w:ascii="Cambria Math" w:hAnsi="Cambria Math"/>
            <w:lang w:val="bg-BG"/>
          </w:rPr>
          <m:t>x+2xy+y</m:t>
        </m:r>
      </m:oMath>
      <w:r>
        <w:rPr>
          <w:rFonts w:eastAsiaTheme="minorEastAsia"/>
        </w:rPr>
        <w:t xml:space="preserve">, </w:t>
      </w:r>
      <w:r>
        <w:rPr>
          <w:rFonts w:eastAsiaTheme="minorEastAsia"/>
          <w:lang w:val="bg-BG"/>
        </w:rPr>
        <w:t xml:space="preserve">където </w:t>
      </w:r>
      <m:oMath>
        <m:r>
          <w:rPr>
            <w:rFonts w:ascii="Cambria Math" w:eastAsiaTheme="minorEastAsia" w:hAnsi="Cambria Math"/>
            <w:lang w:val="bg-BG"/>
          </w:rPr>
          <m:t>x,y</m:t>
        </m:r>
      </m:oMath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 xml:space="preserve">са естествени, са числата </w:t>
      </w:r>
      <m:oMath>
        <m:f>
          <m:fPr>
            <m:ctrlPr>
              <w:rPr>
                <w:rFonts w:ascii="Cambria Math" w:eastAsiaTheme="minorEastAsia" w:hAnsi="Cambria Math"/>
                <w:i/>
                <w:lang w:val="bg-BG"/>
              </w:rPr>
            </m:ctrlPr>
          </m:fPr>
          <m:num>
            <m:r>
              <w:rPr>
                <w:rFonts w:ascii="Cambria Math" w:eastAsiaTheme="minorEastAsia" w:hAnsi="Cambria Math"/>
                <w:lang w:val="bg-BG"/>
              </w:rPr>
              <m:t>p-1</m:t>
            </m:r>
          </m:num>
          <m:den>
            <m:r>
              <w:rPr>
                <w:rFonts w:ascii="Cambria Math" w:eastAsiaTheme="minorEastAsia" w:hAnsi="Cambria Math"/>
                <w:lang w:val="bg-BG"/>
              </w:rPr>
              <m:t>2</m:t>
            </m:r>
          </m:den>
        </m:f>
      </m:oMath>
      <w:r>
        <w:rPr>
          <w:rFonts w:eastAsiaTheme="minorEastAsia"/>
        </w:rPr>
        <w:t xml:space="preserve">, </w:t>
      </w:r>
      <w:r>
        <w:rPr>
          <w:rFonts w:eastAsiaTheme="minorEastAsia"/>
          <w:lang w:val="bg-BG"/>
        </w:rPr>
        <w:t xml:space="preserve">където </w:t>
      </w:r>
      <m:oMath>
        <m:r>
          <w:rPr>
            <w:rFonts w:ascii="Cambria Math" w:eastAsiaTheme="minorEastAsia" w:hAnsi="Cambria Math"/>
            <w:lang w:val="bg-BG"/>
          </w:rPr>
          <m:t>p</m:t>
        </m:r>
      </m:oMath>
      <w:r>
        <w:rPr>
          <w:rFonts w:eastAsiaTheme="minorEastAsia"/>
          <w:lang w:val="bg-BG"/>
        </w:rPr>
        <w:t xml:space="preserve"> е нечетно просто число.</w:t>
      </w:r>
    </w:p>
    <w:p w:rsidR="004F49B2" w:rsidRDefault="004F49B2" w:rsidP="004F49B2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Доказателство:</w:t>
      </w:r>
    </w:p>
    <w:p w:rsidR="004F49B2" w:rsidRDefault="004F49B2" w:rsidP="004F49B2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Нека:</w:t>
      </w:r>
    </w:p>
    <w:p w:rsidR="004F49B2" w:rsidRDefault="004F49B2" w:rsidP="004F49B2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u=x+2xy+y.</m:t>
          </m:r>
        </m:oMath>
      </m:oMathPara>
    </w:p>
    <w:p w:rsidR="004F49B2" w:rsidRDefault="004F49B2" w:rsidP="004F49B2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Тогава:</w:t>
      </w:r>
    </w:p>
    <w:p w:rsidR="004F49B2" w:rsidRPr="004F49B2" w:rsidRDefault="004F49B2" w:rsidP="004F49B2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2u=2x+4xy+2y,</m:t>
          </m:r>
        </m:oMath>
      </m:oMathPara>
    </w:p>
    <w:p w:rsidR="004F49B2" w:rsidRDefault="004F49B2" w:rsidP="004F49B2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2u+1=2x+4xy+2y+1=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2x+1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2y+1</m:t>
              </m:r>
            </m:e>
          </m:d>
          <m:r>
            <w:rPr>
              <w:rFonts w:ascii="Cambria Math" w:eastAsiaTheme="minorEastAsia" w:hAnsi="Cambria Math"/>
            </w:rPr>
            <m:t xml:space="preserve">. </m:t>
          </m:r>
        </m:oMath>
      </m:oMathPara>
    </w:p>
    <w:p w:rsidR="004F49B2" w:rsidRDefault="004F49B2" w:rsidP="004F49B2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Това показва, че ако числото </w:t>
      </w:r>
      <m:oMath>
        <m:r>
          <w:rPr>
            <w:rFonts w:ascii="Cambria Math" w:eastAsiaTheme="minorEastAsia" w:hAnsi="Cambria Math"/>
            <w:lang w:val="bg-BG"/>
          </w:rPr>
          <m:t>2u+1</m:t>
        </m:r>
      </m:oMath>
      <w:r>
        <w:rPr>
          <w:rFonts w:eastAsiaTheme="minorEastAsia"/>
          <w:lang w:val="bg-BG"/>
        </w:rPr>
        <w:t xml:space="preserve"> има нетривиален делител, по-голям от 2, то </w:t>
      </w:r>
      <m:oMath>
        <m:r>
          <w:rPr>
            <w:rFonts w:ascii="Cambria Math" w:eastAsiaTheme="minorEastAsia" w:hAnsi="Cambria Math"/>
            <w:lang w:val="bg-BG"/>
          </w:rPr>
          <m:t>u</m:t>
        </m:r>
      </m:oMath>
      <w:r>
        <w:rPr>
          <w:rFonts w:eastAsiaTheme="minorEastAsia"/>
          <w:lang w:val="bg-BG"/>
        </w:rPr>
        <w:t xml:space="preserve"> е представимо. Сега единствените нечетни числа, които нямат нетривиален делител, по-голям от 2, са нечетните прости числа. Тогава</w:t>
      </w:r>
      <w:r>
        <w:rPr>
          <w:rFonts w:eastAsiaTheme="minorEastAsia"/>
        </w:rPr>
        <w:t>,</w:t>
      </w:r>
      <w:r>
        <w:rPr>
          <w:rFonts w:eastAsiaTheme="minorEastAsia"/>
          <w:lang w:val="bg-BG"/>
        </w:rPr>
        <w:t xml:space="preserve"> ако </w:t>
      </w:r>
      <m:oMath>
        <m:r>
          <w:rPr>
            <w:rFonts w:ascii="Cambria Math" w:eastAsiaTheme="minorEastAsia" w:hAnsi="Cambria Math"/>
            <w:lang w:val="bg-BG"/>
          </w:rPr>
          <m:t>2u+1</m:t>
        </m:r>
      </m:oMath>
      <w:r>
        <w:rPr>
          <w:rFonts w:eastAsiaTheme="minorEastAsia"/>
          <w:lang w:val="bg-BG"/>
        </w:rPr>
        <w:t xml:space="preserve"> е нечетно просто число, то </w:t>
      </w:r>
      <m:oMath>
        <m:r>
          <w:rPr>
            <w:rFonts w:ascii="Cambria Math" w:eastAsiaTheme="minorEastAsia" w:hAnsi="Cambria Math"/>
            <w:lang w:val="bg-BG"/>
          </w:rPr>
          <m:t>u</m:t>
        </m:r>
      </m:oMath>
      <w:r>
        <w:rPr>
          <w:rFonts w:eastAsiaTheme="minorEastAsia"/>
          <w:lang w:val="bg-BG"/>
        </w:rPr>
        <w:t xml:space="preserve"> не е представимо.</w:t>
      </w:r>
    </w:p>
    <w:p w:rsidR="004F49B2" w:rsidRPr="004F49B2" w:rsidRDefault="004F49B2" w:rsidP="004F49B2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Този подход може да се използва и при различни коефициенти на бинарната форма като се избере подходяща трансформация, която трансформира формата в разложима.</w:t>
      </w:r>
    </w:p>
    <w:sectPr w:rsidR="004F49B2" w:rsidRPr="004F49B2" w:rsidSect="008D6D5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49B2"/>
    <w:rsid w:val="00027BEC"/>
    <w:rsid w:val="004F49B2"/>
    <w:rsid w:val="0087303E"/>
    <w:rsid w:val="008D6D5F"/>
    <w:rsid w:val="00E75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F49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F49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PlaceholderText">
    <w:name w:val="Placeholder Text"/>
    <w:basedOn w:val="DefaultParagraphFont"/>
    <w:uiPriority w:val="99"/>
    <w:semiHidden/>
    <w:rsid w:val="004F49B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9B2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9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F49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krassi</dc:creator>
  <cp:lastModifiedBy>krassi</cp:lastModifiedBy>
  <cp:revision>2</cp:revision>
  <dcterms:created xsi:type="dcterms:W3CDTF">2009-03-21T01:30:00Z</dcterms:created>
  <dcterms:modified xsi:type="dcterms:W3CDTF">2009-04-05T14:24:00Z</dcterms:modified>
</cp:coreProperties>
</file>